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D1" w:rsidRPr="00E27E60" w:rsidRDefault="00A40FD1" w:rsidP="00E27E6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 w:rsidRPr="00E27E60">
        <w:rPr>
          <w:rFonts w:ascii="Times New Roman" w:hAnsi="Times New Roman" w:cs="Times New Roman"/>
          <w:b/>
          <w:bCs/>
          <w:sz w:val="36"/>
          <w:szCs w:val="36"/>
        </w:rPr>
        <w:t>ПАМЯТКА</w:t>
      </w:r>
    </w:p>
    <w:p w:rsidR="00A40FD1" w:rsidRPr="00E27E60" w:rsidRDefault="00A40FD1" w:rsidP="00E27E6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27E60">
        <w:rPr>
          <w:rFonts w:ascii="Times New Roman" w:hAnsi="Times New Roman" w:cs="Times New Roman"/>
          <w:b/>
          <w:bCs/>
          <w:sz w:val="36"/>
          <w:szCs w:val="36"/>
        </w:rPr>
        <w:t>гражданам об их действиях</w:t>
      </w:r>
    </w:p>
    <w:p w:rsidR="00A40FD1" w:rsidRPr="00E27E60" w:rsidRDefault="00A40FD1" w:rsidP="00E27E6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27E60">
        <w:rPr>
          <w:rFonts w:ascii="Times New Roman" w:hAnsi="Times New Roman" w:cs="Times New Roman"/>
          <w:b/>
          <w:bCs/>
          <w:sz w:val="36"/>
          <w:szCs w:val="36"/>
        </w:rPr>
        <w:t>при установлении уровней террористической опасности</w:t>
      </w:r>
    </w:p>
    <w:p w:rsidR="00A40FD1" w:rsidRDefault="00A40FD1" w:rsidP="00E27E6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A40FD1" w:rsidRPr="00E27E60" w:rsidRDefault="00A40FD1" w:rsidP="00E27E60">
      <w:pPr>
        <w:spacing w:after="0"/>
        <w:rPr>
          <w:rFonts w:ascii="Times New Roman" w:hAnsi="Times New Roman" w:cs="Times New Roman"/>
          <w:sz w:val="34"/>
          <w:szCs w:val="34"/>
        </w:rPr>
      </w:pPr>
      <w:r w:rsidRPr="00E27E60">
        <w:rPr>
          <w:rFonts w:ascii="Times New Roman" w:hAnsi="Times New Roman" w:cs="Times New Roman"/>
          <w:b/>
          <w:bCs/>
          <w:sz w:val="34"/>
          <w:szCs w:val="34"/>
          <w:u w:val="single"/>
        </w:rPr>
        <w:t>Повышенный «СИНИЙ» уровень</w:t>
      </w:r>
      <w:r w:rsidRPr="00E27E60">
        <w:rPr>
          <w:rFonts w:ascii="Times New Roman" w:hAnsi="Times New Roman" w:cs="Times New Roman"/>
          <w:sz w:val="34"/>
          <w:szCs w:val="34"/>
        </w:rPr>
        <w:t xml:space="preserve"> устанавливается при наличии требующей подтверждения информации о реальной возможности совершения террористического акта</w:t>
      </w:r>
    </w:p>
    <w:p w:rsidR="00A40FD1" w:rsidRPr="00E27E60" w:rsidRDefault="00A40FD1" w:rsidP="00E27E60">
      <w:pPr>
        <w:rPr>
          <w:rFonts w:ascii="Times New Roman" w:hAnsi="Times New Roman" w:cs="Times New Roman"/>
          <w:sz w:val="34"/>
          <w:szCs w:val="34"/>
        </w:rPr>
      </w:pPr>
      <w:r w:rsidRPr="00E27E60">
        <w:rPr>
          <w:rFonts w:ascii="Times New Roman" w:hAnsi="Times New Roman" w:cs="Times New Roman"/>
          <w:sz w:val="34"/>
          <w:szCs w:val="34"/>
        </w:rPr>
        <w:t>При установлении «синего» уровня террористической опасности, рекомендуется:</w:t>
      </w:r>
      <w:r w:rsidRPr="00E27E60">
        <w:rPr>
          <w:rFonts w:ascii="Times New Roman" w:hAnsi="Times New Roman" w:cs="Times New Roman"/>
          <w:sz w:val="34"/>
          <w:szCs w:val="34"/>
        </w:rPr>
        <w:br/>
        <w:t>1. При нахождении на улице, в местах массового пребывания людей, общественном транспорте обращать внимание на:</w:t>
      </w:r>
      <w:r w:rsidRPr="00E27E60">
        <w:rPr>
          <w:rFonts w:ascii="Times New Roman" w:hAnsi="Times New Roman" w:cs="Times New Roman"/>
          <w:sz w:val="34"/>
          <w:szCs w:val="34"/>
        </w:rPr>
        <w:br/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  <w:r w:rsidRPr="00E27E60">
        <w:rPr>
          <w:rFonts w:ascii="Times New Roman" w:hAnsi="Times New Roman" w:cs="Times New Roman"/>
          <w:sz w:val="34"/>
          <w:szCs w:val="34"/>
        </w:rPr>
        <w:br/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r w:rsidRPr="00E27E60">
        <w:rPr>
          <w:rFonts w:ascii="Times New Roman" w:hAnsi="Times New Roman" w:cs="Times New Roman"/>
          <w:sz w:val="34"/>
          <w:szCs w:val="34"/>
        </w:rPr>
        <w:br/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A40FD1" w:rsidRPr="00E27E60" w:rsidRDefault="00A40FD1" w:rsidP="00E27E60">
      <w:pPr>
        <w:rPr>
          <w:rFonts w:ascii="Times New Roman" w:hAnsi="Times New Roman" w:cs="Times New Roman"/>
          <w:sz w:val="34"/>
          <w:szCs w:val="34"/>
        </w:rPr>
      </w:pPr>
      <w:r w:rsidRPr="00E27E60">
        <w:rPr>
          <w:rFonts w:ascii="Times New Roman" w:hAnsi="Times New Roman" w:cs="Times New Roman"/>
          <w:sz w:val="34"/>
          <w:szCs w:val="34"/>
        </w:rPr>
        <w:t>2. Обо всех подозрительных ситуациях незамедлительно сообщать сотрудникам правоохранительных органов.</w:t>
      </w:r>
      <w:r w:rsidRPr="00E27E60">
        <w:rPr>
          <w:rFonts w:ascii="Times New Roman" w:hAnsi="Times New Roman" w:cs="Times New Roman"/>
          <w:sz w:val="34"/>
          <w:szCs w:val="34"/>
        </w:rPr>
        <w:br/>
        <w:t>3. Оказывать содействие правоохранительным органам.</w:t>
      </w:r>
      <w:r w:rsidRPr="00E27E60">
        <w:rPr>
          <w:rFonts w:ascii="Times New Roman" w:hAnsi="Times New Roman" w:cs="Times New Roman"/>
          <w:sz w:val="34"/>
          <w:szCs w:val="34"/>
        </w:rPr>
        <w:br/>
        <w:t>4. Относиться с пониманием и терпением к повышенному вниманию правоохранительных органов.</w:t>
      </w:r>
      <w:r w:rsidRPr="00E27E60">
        <w:rPr>
          <w:rFonts w:ascii="Times New Roman" w:hAnsi="Times New Roman" w:cs="Times New Roman"/>
          <w:sz w:val="34"/>
          <w:szCs w:val="34"/>
        </w:rPr>
        <w:br/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E27E60">
        <w:rPr>
          <w:rFonts w:ascii="Times New Roman" w:hAnsi="Times New Roman" w:cs="Times New Roman"/>
          <w:sz w:val="34"/>
          <w:szCs w:val="34"/>
        </w:rPr>
        <w:br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 w:rsidRPr="00E27E60">
        <w:rPr>
          <w:rFonts w:ascii="Times New Roman" w:hAnsi="Times New Roman" w:cs="Times New Roman"/>
          <w:sz w:val="34"/>
          <w:szCs w:val="34"/>
        </w:rPr>
        <w:br/>
        <w:t>7. Быть в курсе происходящих событий (следить за новостями по телевидению, радио, сети «Интернет»).</w:t>
      </w:r>
    </w:p>
    <w:p w:rsidR="00A40FD1" w:rsidRPr="00E27E60" w:rsidRDefault="00A40FD1" w:rsidP="00E27E60">
      <w:pPr>
        <w:rPr>
          <w:rFonts w:ascii="Times New Roman" w:hAnsi="Times New Roman" w:cs="Times New Roman"/>
          <w:sz w:val="36"/>
          <w:szCs w:val="36"/>
        </w:rPr>
      </w:pPr>
      <w:r w:rsidRPr="00E27E60">
        <w:rPr>
          <w:rFonts w:ascii="Times New Roman" w:hAnsi="Times New Roman" w:cs="Times New Roman"/>
          <w:b/>
          <w:bCs/>
          <w:sz w:val="36"/>
          <w:szCs w:val="36"/>
          <w:u w:val="single"/>
        </w:rPr>
        <w:t>Высокий «ЖЕЛТЫЙ» уровень</w:t>
      </w:r>
      <w:r w:rsidRPr="00E27E60">
        <w:rPr>
          <w:rFonts w:ascii="Times New Roman" w:hAnsi="Times New Roman" w:cs="Times New Roman"/>
          <w:sz w:val="36"/>
          <w:szCs w:val="36"/>
        </w:rPr>
        <w:br/>
        <w:t>устанавливается при наличии подтвержденной информации о реальной возможности совершения террористического акта</w:t>
      </w:r>
    </w:p>
    <w:p w:rsidR="00A40FD1" w:rsidRPr="00E27E60" w:rsidRDefault="00A40FD1" w:rsidP="00E27E60">
      <w:pPr>
        <w:rPr>
          <w:rFonts w:ascii="Times New Roman" w:hAnsi="Times New Roman" w:cs="Times New Roman"/>
          <w:sz w:val="36"/>
          <w:szCs w:val="36"/>
        </w:rPr>
      </w:pPr>
      <w:r w:rsidRPr="00E27E60">
        <w:rPr>
          <w:rFonts w:ascii="Times New Roman" w:hAnsi="Times New Roman" w:cs="Times New Roman"/>
          <w:sz w:val="36"/>
          <w:szCs w:val="36"/>
        </w:rPr>
        <w:t>Наряду с действиями, осуществляемыми при установлении «синего» уровня террористической опасности, рекомендуется:</w:t>
      </w:r>
      <w:r w:rsidRPr="00E27E60">
        <w:rPr>
          <w:rFonts w:ascii="Times New Roman" w:hAnsi="Times New Roman" w:cs="Times New Roman"/>
          <w:sz w:val="36"/>
          <w:szCs w:val="36"/>
        </w:rPr>
        <w:br/>
        <w:t>1. Воздержаться, по возможности, от посещения мест массового пребывания людей.</w:t>
      </w:r>
      <w:r w:rsidRPr="00E27E60">
        <w:rPr>
          <w:rFonts w:ascii="Times New Roman" w:hAnsi="Times New Roman" w:cs="Times New Roman"/>
          <w:sz w:val="36"/>
          <w:szCs w:val="36"/>
        </w:rPr>
        <w:br/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 w:rsidRPr="00E27E60">
        <w:rPr>
          <w:rFonts w:ascii="Times New Roman" w:hAnsi="Times New Roman" w:cs="Times New Roman"/>
          <w:sz w:val="36"/>
          <w:szCs w:val="36"/>
        </w:rPr>
        <w:br/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  <w:r w:rsidRPr="00E27E60">
        <w:rPr>
          <w:rFonts w:ascii="Times New Roman" w:hAnsi="Times New Roman" w:cs="Times New Roman"/>
          <w:sz w:val="36"/>
          <w:szCs w:val="36"/>
        </w:rPr>
        <w:br/>
        <w:t>4. Обращать внимание на появление незнакомых людей и автомобилей на прилегающих к жилым домам территориях.</w:t>
      </w:r>
      <w:r w:rsidRPr="00E27E60">
        <w:rPr>
          <w:rFonts w:ascii="Times New Roman" w:hAnsi="Times New Roman" w:cs="Times New Roman"/>
          <w:sz w:val="36"/>
          <w:szCs w:val="36"/>
        </w:rPr>
        <w:br/>
        <w:t>5. Воздержаться от передвижения с крупногабаритными сумками, рюкзаками, чемоданами.</w:t>
      </w:r>
      <w:r w:rsidRPr="00E27E60">
        <w:rPr>
          <w:rFonts w:ascii="Times New Roman" w:hAnsi="Times New Roman" w:cs="Times New Roman"/>
          <w:sz w:val="36"/>
          <w:szCs w:val="36"/>
        </w:rPr>
        <w:br/>
        <w:t>6. Обсудить в семье план действий в случае возникновения чрезвычайной ситуации:</w:t>
      </w:r>
      <w:r w:rsidRPr="00E27E60">
        <w:rPr>
          <w:rFonts w:ascii="Times New Roman" w:hAnsi="Times New Roman" w:cs="Times New Roman"/>
          <w:sz w:val="36"/>
          <w:szCs w:val="36"/>
        </w:rPr>
        <w:br/>
        <w:t>- определить место, где вы сможете встретиться с членами вашей семьи в экстренной ситуации;</w:t>
      </w:r>
      <w:r w:rsidRPr="00E27E60">
        <w:rPr>
          <w:rFonts w:ascii="Times New Roman" w:hAnsi="Times New Roman" w:cs="Times New Roman"/>
          <w:sz w:val="36"/>
          <w:szCs w:val="36"/>
        </w:rPr>
        <w:br/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A40FD1" w:rsidRPr="00E27E60" w:rsidRDefault="00A40FD1" w:rsidP="00E27E60">
      <w:pPr>
        <w:rPr>
          <w:rFonts w:ascii="Times New Roman" w:hAnsi="Times New Roman" w:cs="Times New Roman"/>
          <w:sz w:val="36"/>
          <w:szCs w:val="36"/>
        </w:rPr>
      </w:pPr>
      <w:r w:rsidRPr="00E27E60">
        <w:rPr>
          <w:rFonts w:ascii="Times New Roman" w:hAnsi="Times New Roman" w:cs="Times New Roman"/>
          <w:sz w:val="36"/>
          <w:szCs w:val="36"/>
        </w:rPr>
        <w:t> </w:t>
      </w:r>
    </w:p>
    <w:p w:rsidR="00A40FD1" w:rsidRPr="00E27E60" w:rsidRDefault="00A40FD1" w:rsidP="00E27E60">
      <w:pPr>
        <w:rPr>
          <w:rFonts w:ascii="Times New Roman" w:hAnsi="Times New Roman" w:cs="Times New Roman"/>
          <w:sz w:val="36"/>
          <w:szCs w:val="36"/>
        </w:rPr>
      </w:pPr>
    </w:p>
    <w:p w:rsidR="00A40FD1" w:rsidRPr="00E27E60" w:rsidRDefault="00A40FD1" w:rsidP="00E27E60">
      <w:pPr>
        <w:rPr>
          <w:rFonts w:ascii="Times New Roman" w:hAnsi="Times New Roman" w:cs="Times New Roman"/>
          <w:sz w:val="36"/>
          <w:szCs w:val="36"/>
        </w:rPr>
      </w:pPr>
    </w:p>
    <w:p w:rsidR="00A40FD1" w:rsidRPr="00E27E60" w:rsidRDefault="00A40FD1" w:rsidP="00E27E60">
      <w:pPr>
        <w:rPr>
          <w:rFonts w:ascii="Times New Roman" w:hAnsi="Times New Roman" w:cs="Times New Roman"/>
          <w:sz w:val="36"/>
          <w:szCs w:val="36"/>
        </w:rPr>
      </w:pPr>
    </w:p>
    <w:p w:rsidR="00A40FD1" w:rsidRPr="00E27E60" w:rsidRDefault="00A40FD1" w:rsidP="00E27E60">
      <w:pPr>
        <w:rPr>
          <w:rFonts w:ascii="Times New Roman" w:hAnsi="Times New Roman" w:cs="Times New Roman"/>
          <w:sz w:val="36"/>
          <w:szCs w:val="36"/>
        </w:rPr>
      </w:pPr>
    </w:p>
    <w:p w:rsidR="00A40FD1" w:rsidRPr="00E27E60" w:rsidRDefault="00A40FD1" w:rsidP="00E27E60">
      <w:pPr>
        <w:rPr>
          <w:rFonts w:ascii="Times New Roman" w:hAnsi="Times New Roman" w:cs="Times New Roman"/>
          <w:sz w:val="36"/>
          <w:szCs w:val="36"/>
        </w:rPr>
      </w:pPr>
    </w:p>
    <w:p w:rsidR="00A40FD1" w:rsidRPr="00E27E60" w:rsidRDefault="00A40FD1" w:rsidP="00E27E60">
      <w:pPr>
        <w:rPr>
          <w:rFonts w:ascii="Times New Roman" w:hAnsi="Times New Roman" w:cs="Times New Roman"/>
          <w:sz w:val="36"/>
          <w:szCs w:val="36"/>
        </w:rPr>
      </w:pPr>
      <w:r w:rsidRPr="00E27E60">
        <w:rPr>
          <w:rFonts w:ascii="Times New Roman" w:hAnsi="Times New Roman" w:cs="Times New Roman"/>
          <w:b/>
          <w:bCs/>
          <w:sz w:val="36"/>
          <w:szCs w:val="36"/>
          <w:u w:val="single"/>
        </w:rPr>
        <w:t>Критический «КРАСНЫЙ» уровень</w:t>
      </w:r>
      <w:r w:rsidRPr="00E27E60">
        <w:rPr>
          <w:rFonts w:ascii="Times New Roman" w:hAnsi="Times New Roman" w:cs="Times New Roman"/>
          <w:sz w:val="36"/>
          <w:szCs w:val="36"/>
        </w:rPr>
        <w:br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A40FD1" w:rsidRPr="00E27E60" w:rsidRDefault="00A40FD1" w:rsidP="00E27E60">
      <w:pPr>
        <w:rPr>
          <w:rFonts w:ascii="Times New Roman" w:hAnsi="Times New Roman" w:cs="Times New Roman"/>
          <w:sz w:val="36"/>
          <w:szCs w:val="36"/>
        </w:rPr>
      </w:pPr>
      <w:r w:rsidRPr="00E27E60">
        <w:rPr>
          <w:rFonts w:ascii="Times New Roman" w:hAnsi="Times New Roman" w:cs="Times New Roman"/>
          <w:sz w:val="36"/>
          <w:szCs w:val="36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  <w:r w:rsidRPr="00E27E60">
        <w:rPr>
          <w:rFonts w:ascii="Times New Roman" w:hAnsi="Times New Roman" w:cs="Times New Roman"/>
          <w:sz w:val="36"/>
          <w:szCs w:val="36"/>
        </w:rPr>
        <w:br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  <w:r w:rsidRPr="00E27E60">
        <w:rPr>
          <w:rFonts w:ascii="Times New Roman" w:hAnsi="Times New Roman" w:cs="Times New Roman"/>
          <w:sz w:val="36"/>
          <w:szCs w:val="36"/>
        </w:rPr>
        <w:br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E27E60">
        <w:rPr>
          <w:rFonts w:ascii="Times New Roman" w:hAnsi="Times New Roman" w:cs="Times New Roman"/>
          <w:sz w:val="36"/>
          <w:szCs w:val="36"/>
        </w:rPr>
        <w:br/>
        <w:t>3. Подготовиться к возможной эвакуации:</w:t>
      </w:r>
    </w:p>
    <w:p w:rsidR="00A40FD1" w:rsidRPr="00E27E60" w:rsidRDefault="00A40FD1" w:rsidP="00E27E60">
      <w:pPr>
        <w:rPr>
          <w:rFonts w:ascii="Times New Roman" w:hAnsi="Times New Roman" w:cs="Times New Roman"/>
          <w:sz w:val="36"/>
          <w:szCs w:val="36"/>
        </w:rPr>
      </w:pPr>
      <w:r w:rsidRPr="00E27E60">
        <w:rPr>
          <w:rFonts w:ascii="Times New Roman" w:hAnsi="Times New Roman" w:cs="Times New Roman"/>
          <w:sz w:val="36"/>
          <w:szCs w:val="36"/>
        </w:rPr>
        <w:t>- подготовить набор предметов первой необходимости, деньги и документы;</w:t>
      </w:r>
    </w:p>
    <w:p w:rsidR="00A40FD1" w:rsidRPr="00E27E60" w:rsidRDefault="00A40FD1" w:rsidP="00E27E60">
      <w:pPr>
        <w:rPr>
          <w:rFonts w:ascii="Times New Roman" w:hAnsi="Times New Roman" w:cs="Times New Roman"/>
          <w:sz w:val="36"/>
          <w:szCs w:val="36"/>
        </w:rPr>
      </w:pPr>
      <w:r w:rsidRPr="00E27E60">
        <w:rPr>
          <w:rFonts w:ascii="Times New Roman" w:hAnsi="Times New Roman" w:cs="Times New Roman"/>
          <w:sz w:val="36"/>
          <w:szCs w:val="36"/>
        </w:rPr>
        <w:t>- подготовить запас медицинских средств, необходимых для оказания первой медицинской помощи;</w:t>
      </w:r>
      <w:r w:rsidRPr="00E27E60">
        <w:rPr>
          <w:rFonts w:ascii="Times New Roman" w:hAnsi="Times New Roman" w:cs="Times New Roman"/>
          <w:sz w:val="36"/>
          <w:szCs w:val="36"/>
        </w:rPr>
        <w:br/>
        <w:t>- заготовить трехдневный запас воды и предметов питания для членов семьи.</w:t>
      </w:r>
      <w:r w:rsidRPr="00E27E60">
        <w:rPr>
          <w:rFonts w:ascii="Times New Roman" w:hAnsi="Times New Roman" w:cs="Times New Roman"/>
          <w:sz w:val="36"/>
          <w:szCs w:val="36"/>
        </w:rPr>
        <w:br/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A40FD1" w:rsidRPr="00E27E60" w:rsidRDefault="00A40FD1" w:rsidP="00E27E60">
      <w:pPr>
        <w:rPr>
          <w:rFonts w:ascii="Times New Roman" w:hAnsi="Times New Roman" w:cs="Times New Roman"/>
          <w:sz w:val="36"/>
          <w:szCs w:val="36"/>
        </w:rPr>
      </w:pPr>
      <w:r w:rsidRPr="00E27E60">
        <w:rPr>
          <w:rFonts w:ascii="Times New Roman" w:hAnsi="Times New Roman" w:cs="Times New Roman"/>
          <w:sz w:val="36"/>
          <w:szCs w:val="36"/>
        </w:rPr>
        <w:t>5. Держать постоянно включенными телевизор, радиоприемник или радиоточку.</w:t>
      </w:r>
    </w:p>
    <w:p w:rsidR="00A40FD1" w:rsidRPr="00E27E60" w:rsidRDefault="00A40FD1" w:rsidP="00E27E60">
      <w:pPr>
        <w:rPr>
          <w:rFonts w:ascii="Times New Roman" w:hAnsi="Times New Roman" w:cs="Times New Roman"/>
          <w:sz w:val="36"/>
          <w:szCs w:val="36"/>
        </w:rPr>
      </w:pPr>
      <w:r w:rsidRPr="00E27E60">
        <w:rPr>
          <w:rFonts w:ascii="Times New Roman" w:hAnsi="Times New Roman" w:cs="Times New Roman"/>
          <w:sz w:val="36"/>
          <w:szCs w:val="36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A40FD1" w:rsidRDefault="00A40FD1" w:rsidP="00E27E60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:rsidR="00A40FD1" w:rsidRPr="00E27E60" w:rsidRDefault="00A40FD1" w:rsidP="00E27E60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E27E60">
        <w:rPr>
          <w:rFonts w:ascii="Times New Roman" w:hAnsi="Times New Roman" w:cs="Times New Roman"/>
          <w:b/>
          <w:bCs/>
          <w:sz w:val="52"/>
          <w:szCs w:val="52"/>
          <w:u w:val="single"/>
        </w:rPr>
        <w:t>Внимание</w:t>
      </w:r>
    </w:p>
    <w:p w:rsidR="00A40FD1" w:rsidRPr="00E27E60" w:rsidRDefault="00A40FD1" w:rsidP="00E27E60">
      <w:pPr>
        <w:rPr>
          <w:rFonts w:ascii="Times New Roman" w:hAnsi="Times New Roman" w:cs="Times New Roman"/>
          <w:sz w:val="52"/>
          <w:szCs w:val="52"/>
        </w:rPr>
      </w:pPr>
      <w:r w:rsidRPr="00E27E60">
        <w:rPr>
          <w:rFonts w:ascii="Times New Roman" w:hAnsi="Times New Roman" w:cs="Times New Roman"/>
          <w:sz w:val="52"/>
          <w:szCs w:val="52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:rsidR="00A40FD1" w:rsidRPr="00E27E60" w:rsidRDefault="00A40FD1" w:rsidP="00E27E60">
      <w:pPr>
        <w:rPr>
          <w:rFonts w:ascii="Times New Roman" w:hAnsi="Times New Roman" w:cs="Times New Roman"/>
          <w:sz w:val="52"/>
          <w:szCs w:val="52"/>
        </w:rPr>
      </w:pPr>
      <w:r w:rsidRPr="00E27E60">
        <w:rPr>
          <w:rFonts w:ascii="Times New Roman" w:hAnsi="Times New Roman" w:cs="Times New Roman"/>
          <w:sz w:val="52"/>
          <w:szCs w:val="52"/>
        </w:rPr>
        <w:t>Объясните это вашим детям, родным и знакомым. </w:t>
      </w:r>
    </w:p>
    <w:p w:rsidR="00A40FD1" w:rsidRPr="00E27E60" w:rsidRDefault="00A40FD1" w:rsidP="00E27E60">
      <w:pPr>
        <w:rPr>
          <w:rFonts w:ascii="Times New Roman" w:hAnsi="Times New Roman" w:cs="Times New Roman"/>
          <w:sz w:val="52"/>
          <w:szCs w:val="52"/>
        </w:rPr>
      </w:pPr>
      <w:r w:rsidRPr="00E27E60">
        <w:rPr>
          <w:rFonts w:ascii="Times New Roman" w:hAnsi="Times New Roman" w:cs="Times New Roman"/>
          <w:sz w:val="52"/>
          <w:szCs w:val="52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A40FD1" w:rsidRPr="00E27E60" w:rsidRDefault="00A40FD1" w:rsidP="00A75D0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27E60">
        <w:rPr>
          <w:rFonts w:ascii="Times New Roman" w:hAnsi="Times New Roman" w:cs="Times New Roman"/>
          <w:sz w:val="36"/>
          <w:szCs w:val="36"/>
        </w:rPr>
        <w:t> </w:t>
      </w:r>
    </w:p>
    <w:p w:rsidR="00A40FD1" w:rsidRPr="00E27E60" w:rsidRDefault="00A40FD1" w:rsidP="00A75D0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27E60">
        <w:rPr>
          <w:rFonts w:ascii="Times New Roman" w:hAnsi="Times New Roman" w:cs="Times New Roman"/>
          <w:sz w:val="36"/>
          <w:szCs w:val="36"/>
        </w:rPr>
        <w:t> </w:t>
      </w:r>
    </w:p>
    <w:p w:rsidR="00A40FD1" w:rsidRDefault="00A40FD1"/>
    <w:sectPr w:rsidR="00A40FD1" w:rsidSect="00E27E60">
      <w:pgSz w:w="11906" w:h="16838"/>
      <w:pgMar w:top="284" w:right="51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281"/>
    <w:rsid w:val="00102BD6"/>
    <w:rsid w:val="001D37A6"/>
    <w:rsid w:val="002960F4"/>
    <w:rsid w:val="00310041"/>
    <w:rsid w:val="003D5981"/>
    <w:rsid w:val="004144FA"/>
    <w:rsid w:val="0055064F"/>
    <w:rsid w:val="00614DB7"/>
    <w:rsid w:val="00723281"/>
    <w:rsid w:val="007C607A"/>
    <w:rsid w:val="00806FF7"/>
    <w:rsid w:val="00A40FD1"/>
    <w:rsid w:val="00A75D0F"/>
    <w:rsid w:val="00B77A40"/>
    <w:rsid w:val="00E27E60"/>
    <w:rsid w:val="00E8363B"/>
    <w:rsid w:val="00E95DB5"/>
    <w:rsid w:val="00F2468A"/>
    <w:rsid w:val="00F3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8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27E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C0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A75D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7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7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375B85"/>
            <w:right w:val="none" w:sz="0" w:space="0" w:color="auto"/>
          </w:divBdr>
          <w:divsChild>
            <w:div w:id="6498712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712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6" w:space="0" w:color="CFD2BD"/>
                    <w:right w:val="none" w:sz="0" w:space="0" w:color="auto"/>
                  </w:divBdr>
                  <w:divsChild>
                    <w:div w:id="6498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71247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87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718</Words>
  <Characters>4098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sh</cp:lastModifiedBy>
  <cp:revision>6</cp:revision>
  <cp:lastPrinted>2017-07-23T01:17:00Z</cp:lastPrinted>
  <dcterms:created xsi:type="dcterms:W3CDTF">2015-11-16T10:24:00Z</dcterms:created>
  <dcterms:modified xsi:type="dcterms:W3CDTF">2017-07-23T01:17:00Z</dcterms:modified>
</cp:coreProperties>
</file>